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8D" w:rsidRPr="00D15C0F" w:rsidRDefault="00D15C0F" w:rsidP="00D15C0F">
      <w:pPr>
        <w:jc w:val="center"/>
        <w:rPr>
          <w:rFonts w:ascii="Century Gothic" w:hAnsi="Century Gothic"/>
          <w:sz w:val="28"/>
        </w:rPr>
      </w:pPr>
      <w:r w:rsidRPr="00D15C0F">
        <w:rPr>
          <w:rFonts w:ascii="Century Gothic" w:hAnsi="Century Gothic"/>
          <w:sz w:val="28"/>
        </w:rPr>
        <w:t>AP English</w:t>
      </w:r>
    </w:p>
    <w:p w:rsidR="00D15C0F" w:rsidRPr="00D15C0F" w:rsidRDefault="00D15C0F" w:rsidP="00D15C0F">
      <w:pPr>
        <w:jc w:val="center"/>
        <w:rPr>
          <w:rFonts w:ascii="Century Gothic" w:hAnsi="Century Gothic"/>
          <w:sz w:val="36"/>
        </w:rPr>
      </w:pPr>
      <w:r w:rsidRPr="00D15C0F">
        <w:rPr>
          <w:rFonts w:ascii="Century Gothic" w:hAnsi="Century Gothic"/>
          <w:sz w:val="36"/>
        </w:rPr>
        <w:t>Independent Studies</w:t>
      </w:r>
    </w:p>
    <w:p w:rsidR="00D15C0F" w:rsidRPr="00D15C0F" w:rsidRDefault="00D15C0F">
      <w:pPr>
        <w:rPr>
          <w:rFonts w:ascii="Century Gothic" w:hAnsi="Century Gothic"/>
        </w:rPr>
      </w:pPr>
    </w:p>
    <w:p w:rsidR="00D15C0F" w:rsidRPr="00D15C0F" w:rsidRDefault="00D15C0F" w:rsidP="00D15C0F">
      <w:pPr>
        <w:spacing w:line="360" w:lineRule="auto"/>
        <w:rPr>
          <w:rFonts w:ascii="Century Gothic" w:hAnsi="Century Gothic"/>
          <w:b/>
        </w:rPr>
      </w:pPr>
      <w:r w:rsidRPr="00D15C0F">
        <w:rPr>
          <w:rFonts w:ascii="Century Gothic" w:hAnsi="Century Gothic"/>
          <w:b/>
        </w:rPr>
        <w:t>What are they?</w:t>
      </w:r>
    </w:p>
    <w:p w:rsidR="0095180D" w:rsidRDefault="0095180D" w:rsidP="00D15C0F">
      <w:pPr>
        <w:pStyle w:val="ListParagraph"/>
        <w:numPr>
          <w:ilvl w:val="0"/>
          <w:numId w:val="3"/>
        </w:numPr>
        <w:spacing w:line="360" w:lineRule="auto"/>
        <w:rPr>
          <w:rFonts w:ascii="Century Gothic" w:hAnsi="Century Gothic"/>
        </w:rPr>
      </w:pPr>
      <w:r>
        <w:rPr>
          <w:rFonts w:ascii="Century Gothic" w:hAnsi="Century Gothic"/>
        </w:rPr>
        <w:t>In AP English, you are graded on your quizzes and tests. Most of your homework is reading and studying so you are prepared for those quizzes and tests.</w:t>
      </w:r>
    </w:p>
    <w:p w:rsidR="0095180D" w:rsidRDefault="0095180D" w:rsidP="0095180D">
      <w:pPr>
        <w:pStyle w:val="ListParagraph"/>
        <w:numPr>
          <w:ilvl w:val="0"/>
          <w:numId w:val="3"/>
        </w:numPr>
        <w:spacing w:line="360" w:lineRule="auto"/>
        <w:rPr>
          <w:rFonts w:ascii="Century Gothic" w:hAnsi="Century Gothic"/>
        </w:rPr>
      </w:pPr>
      <w:r>
        <w:rPr>
          <w:rFonts w:ascii="Century Gothic" w:hAnsi="Century Gothic"/>
        </w:rPr>
        <w:t>You don’t have reading points, weekly MEAL Plans, or normal major projects.</w:t>
      </w:r>
    </w:p>
    <w:p w:rsidR="0095180D" w:rsidRDefault="0095180D" w:rsidP="0095180D">
      <w:pPr>
        <w:pStyle w:val="ListParagraph"/>
        <w:numPr>
          <w:ilvl w:val="0"/>
          <w:numId w:val="3"/>
        </w:numPr>
        <w:spacing w:line="360" w:lineRule="auto"/>
        <w:rPr>
          <w:rFonts w:ascii="Century Gothic" w:hAnsi="Century Gothic"/>
        </w:rPr>
      </w:pPr>
      <w:r>
        <w:rPr>
          <w:rFonts w:ascii="Century Gothic" w:hAnsi="Century Gothic"/>
        </w:rPr>
        <w:t>Instead, you have independent studies to offset your grade from quizzes/tests.</w:t>
      </w:r>
    </w:p>
    <w:p w:rsidR="0095180D" w:rsidRPr="0095180D" w:rsidRDefault="0095180D" w:rsidP="0095180D">
      <w:pPr>
        <w:pStyle w:val="ListParagraph"/>
        <w:spacing w:line="360" w:lineRule="auto"/>
        <w:ind w:left="360"/>
        <w:rPr>
          <w:rFonts w:ascii="Century Gothic" w:hAnsi="Century Gothic"/>
        </w:rPr>
      </w:pPr>
    </w:p>
    <w:p w:rsidR="00443A4B" w:rsidRDefault="0095180D" w:rsidP="00D15C0F">
      <w:pPr>
        <w:pStyle w:val="ListParagraph"/>
        <w:numPr>
          <w:ilvl w:val="0"/>
          <w:numId w:val="3"/>
        </w:numPr>
        <w:spacing w:line="360" w:lineRule="auto"/>
        <w:rPr>
          <w:rFonts w:ascii="Century Gothic" w:hAnsi="Century Gothic"/>
        </w:rPr>
      </w:pPr>
      <w:r>
        <w:rPr>
          <w:rFonts w:ascii="Century Gothic" w:hAnsi="Century Gothic"/>
        </w:rPr>
        <w:t>For each independent study, you will</w:t>
      </w:r>
      <w:r w:rsidR="00443A4B">
        <w:rPr>
          <w:rFonts w:ascii="Century Gothic" w:hAnsi="Century Gothic"/>
        </w:rPr>
        <w:t xml:space="preserve"> research a topic that interests you and (like the name suggests) study it independently of the class </w:t>
      </w:r>
    </w:p>
    <w:p w:rsidR="00443A4B" w:rsidRDefault="00443A4B" w:rsidP="00D15C0F">
      <w:pPr>
        <w:pStyle w:val="ListParagraph"/>
        <w:numPr>
          <w:ilvl w:val="0"/>
          <w:numId w:val="3"/>
        </w:numPr>
        <w:spacing w:line="360" w:lineRule="auto"/>
        <w:rPr>
          <w:rFonts w:ascii="Century Gothic" w:hAnsi="Century Gothic"/>
        </w:rPr>
      </w:pPr>
      <w:r>
        <w:rPr>
          <w:rFonts w:ascii="Century Gothic" w:hAnsi="Century Gothic"/>
        </w:rPr>
        <w:t>Independent studies are a MEAL Plan offered to 9-12 general English classes, but the requirements for the AP version are slightly different</w:t>
      </w:r>
    </w:p>
    <w:p w:rsidR="0095180D" w:rsidRDefault="0095180D" w:rsidP="0095180D">
      <w:pPr>
        <w:pStyle w:val="ListParagraph"/>
        <w:spacing w:line="360" w:lineRule="auto"/>
        <w:ind w:left="360"/>
        <w:rPr>
          <w:rFonts w:ascii="Century Gothic" w:hAnsi="Century Gothic"/>
        </w:rPr>
      </w:pPr>
    </w:p>
    <w:p w:rsidR="00443A4B" w:rsidRDefault="00443A4B" w:rsidP="00D15C0F">
      <w:pPr>
        <w:pStyle w:val="ListParagraph"/>
        <w:numPr>
          <w:ilvl w:val="0"/>
          <w:numId w:val="3"/>
        </w:numPr>
        <w:spacing w:line="360" w:lineRule="auto"/>
        <w:rPr>
          <w:rFonts w:ascii="Century Gothic" w:hAnsi="Century Gothic"/>
        </w:rPr>
      </w:pPr>
      <w:r>
        <w:rPr>
          <w:rFonts w:ascii="Century Gothic" w:hAnsi="Century Gothic"/>
        </w:rPr>
        <w:t>Your independent study will consist of essentially the following processes:</w:t>
      </w:r>
    </w:p>
    <w:p w:rsidR="00443A4B" w:rsidRDefault="00443A4B" w:rsidP="00443A4B">
      <w:pPr>
        <w:pStyle w:val="ListParagraph"/>
        <w:numPr>
          <w:ilvl w:val="1"/>
          <w:numId w:val="3"/>
        </w:numPr>
        <w:spacing w:line="360" w:lineRule="auto"/>
        <w:rPr>
          <w:rFonts w:ascii="Century Gothic" w:hAnsi="Century Gothic"/>
        </w:rPr>
      </w:pPr>
      <w:r>
        <w:rPr>
          <w:rFonts w:ascii="Century Gothic" w:hAnsi="Century Gothic"/>
        </w:rPr>
        <w:t>Pick a topic (can be from literature, history, science, philosophy, or other)</w:t>
      </w:r>
    </w:p>
    <w:p w:rsidR="00443A4B" w:rsidRDefault="00443A4B" w:rsidP="00443A4B">
      <w:pPr>
        <w:pStyle w:val="ListParagraph"/>
        <w:numPr>
          <w:ilvl w:val="1"/>
          <w:numId w:val="3"/>
        </w:numPr>
        <w:spacing w:line="360" w:lineRule="auto"/>
        <w:rPr>
          <w:rFonts w:ascii="Century Gothic" w:hAnsi="Century Gothic"/>
        </w:rPr>
      </w:pPr>
      <w:r>
        <w:rPr>
          <w:rFonts w:ascii="Century Gothic" w:hAnsi="Century Gothic"/>
        </w:rPr>
        <w:t xml:space="preserve">Research the topic (with MLA citations for </w:t>
      </w:r>
      <w:r>
        <w:rPr>
          <w:rFonts w:ascii="Century Gothic" w:hAnsi="Century Gothic"/>
          <w:u w:val="single"/>
        </w:rPr>
        <w:t>10</w:t>
      </w:r>
      <w:r>
        <w:rPr>
          <w:rFonts w:ascii="Century Gothic" w:hAnsi="Century Gothic"/>
        </w:rPr>
        <w:t xml:space="preserve"> minimum credible sources)</w:t>
      </w:r>
    </w:p>
    <w:p w:rsidR="00443A4B" w:rsidRDefault="00443A4B" w:rsidP="00443A4B">
      <w:pPr>
        <w:pStyle w:val="ListParagraph"/>
        <w:numPr>
          <w:ilvl w:val="1"/>
          <w:numId w:val="3"/>
        </w:numPr>
        <w:spacing w:line="360" w:lineRule="auto"/>
        <w:rPr>
          <w:rFonts w:ascii="Century Gothic" w:hAnsi="Century Gothic"/>
        </w:rPr>
      </w:pPr>
      <w:r>
        <w:rPr>
          <w:rFonts w:ascii="Century Gothic" w:hAnsi="Century Gothic"/>
        </w:rPr>
        <w:t>Writing a 4+ pg. essay detailing your findings (in-text citations for at least 5+ different sources with attached works cited page for all 10 researched)</w:t>
      </w:r>
    </w:p>
    <w:p w:rsidR="00D15C0F" w:rsidRDefault="00443A4B" w:rsidP="00D15C0F">
      <w:pPr>
        <w:pStyle w:val="ListParagraph"/>
        <w:numPr>
          <w:ilvl w:val="1"/>
          <w:numId w:val="3"/>
        </w:numPr>
        <w:spacing w:line="360" w:lineRule="auto"/>
        <w:rPr>
          <w:rFonts w:ascii="Century Gothic" w:hAnsi="Century Gothic"/>
        </w:rPr>
      </w:pPr>
      <w:r>
        <w:rPr>
          <w:rFonts w:ascii="Century Gothic" w:hAnsi="Century Gothic"/>
        </w:rPr>
        <w:t>Sharing your findings with the class, includ</w:t>
      </w:r>
      <w:r w:rsidR="0095180D">
        <w:rPr>
          <w:rFonts w:ascii="Century Gothic" w:hAnsi="Century Gothic"/>
        </w:rPr>
        <w:t>ing what you learned/the big picture</w:t>
      </w:r>
    </w:p>
    <w:p w:rsidR="0095180D" w:rsidRPr="0095180D" w:rsidRDefault="0095180D" w:rsidP="0095180D">
      <w:pPr>
        <w:pStyle w:val="ListParagraph"/>
        <w:spacing w:line="360" w:lineRule="auto"/>
        <w:rPr>
          <w:rFonts w:ascii="Century Gothic" w:hAnsi="Century Gothic"/>
        </w:rPr>
      </w:pPr>
    </w:p>
    <w:p w:rsidR="00D15C0F" w:rsidRPr="00D15C0F" w:rsidRDefault="00D15C0F" w:rsidP="00D15C0F">
      <w:pPr>
        <w:spacing w:line="360" w:lineRule="auto"/>
        <w:rPr>
          <w:rFonts w:ascii="Century Gothic" w:hAnsi="Century Gothic"/>
          <w:b/>
        </w:rPr>
      </w:pPr>
      <w:r w:rsidRPr="00D15C0F">
        <w:rPr>
          <w:rFonts w:ascii="Century Gothic" w:hAnsi="Century Gothic"/>
          <w:b/>
        </w:rPr>
        <w:t>What’s the point?</w:t>
      </w:r>
    </w:p>
    <w:p w:rsidR="00D15C0F" w:rsidRDefault="0095180D" w:rsidP="00D15C0F">
      <w:pPr>
        <w:pStyle w:val="ListParagraph"/>
        <w:numPr>
          <w:ilvl w:val="0"/>
          <w:numId w:val="2"/>
        </w:numPr>
        <w:spacing w:line="360" w:lineRule="auto"/>
        <w:rPr>
          <w:rFonts w:ascii="Century Gothic" w:hAnsi="Century Gothic"/>
        </w:rPr>
      </w:pPr>
      <w:r>
        <w:rPr>
          <w:rFonts w:ascii="Century Gothic" w:hAnsi="Century Gothic"/>
        </w:rPr>
        <w:t>Independent studies allow you to:</w:t>
      </w:r>
    </w:p>
    <w:p w:rsidR="0095180D" w:rsidRDefault="0095180D" w:rsidP="0095180D">
      <w:pPr>
        <w:pStyle w:val="ListParagraph"/>
        <w:numPr>
          <w:ilvl w:val="1"/>
          <w:numId w:val="2"/>
        </w:numPr>
        <w:spacing w:line="360" w:lineRule="auto"/>
        <w:rPr>
          <w:rFonts w:ascii="Century Gothic" w:hAnsi="Century Gothic"/>
        </w:rPr>
      </w:pPr>
      <w:r>
        <w:rPr>
          <w:rFonts w:ascii="Century Gothic" w:hAnsi="Century Gothic"/>
        </w:rPr>
        <w:t>Pick something that actually interests you (</w:t>
      </w:r>
      <w:proofErr w:type="spellStart"/>
      <w:r>
        <w:rPr>
          <w:rFonts w:ascii="Century Gothic" w:hAnsi="Century Gothic"/>
        </w:rPr>
        <w:t>wayyy</w:t>
      </w:r>
      <w:proofErr w:type="spellEnd"/>
      <w:r>
        <w:rPr>
          <w:rFonts w:ascii="Century Gothic" w:hAnsi="Century Gothic"/>
        </w:rPr>
        <w:t xml:space="preserve"> more freedom!)</w:t>
      </w:r>
    </w:p>
    <w:p w:rsidR="0095180D" w:rsidRDefault="0095180D" w:rsidP="0095180D">
      <w:pPr>
        <w:pStyle w:val="ListParagraph"/>
        <w:numPr>
          <w:ilvl w:val="1"/>
          <w:numId w:val="2"/>
        </w:numPr>
        <w:spacing w:line="360" w:lineRule="auto"/>
        <w:rPr>
          <w:rFonts w:ascii="Century Gothic" w:hAnsi="Century Gothic"/>
        </w:rPr>
      </w:pPr>
      <w:r>
        <w:rPr>
          <w:rFonts w:ascii="Century Gothic" w:hAnsi="Century Gothic"/>
        </w:rPr>
        <w:t>Work independently (develop self-reliance)</w:t>
      </w:r>
    </w:p>
    <w:p w:rsidR="0095180D" w:rsidRDefault="0095180D" w:rsidP="0095180D">
      <w:pPr>
        <w:pStyle w:val="ListParagraph"/>
        <w:numPr>
          <w:ilvl w:val="1"/>
          <w:numId w:val="2"/>
        </w:numPr>
        <w:spacing w:line="360" w:lineRule="auto"/>
        <w:rPr>
          <w:rFonts w:ascii="Century Gothic" w:hAnsi="Century Gothic"/>
        </w:rPr>
      </w:pPr>
      <w:r>
        <w:rPr>
          <w:rFonts w:ascii="Century Gothic" w:hAnsi="Century Gothic"/>
        </w:rPr>
        <w:t>Master your research and citation skills (vital for college)</w:t>
      </w:r>
    </w:p>
    <w:p w:rsidR="0095180D" w:rsidRDefault="0095180D" w:rsidP="0095180D">
      <w:pPr>
        <w:pStyle w:val="ListParagraph"/>
        <w:numPr>
          <w:ilvl w:val="1"/>
          <w:numId w:val="2"/>
        </w:numPr>
        <w:spacing w:line="360" w:lineRule="auto"/>
        <w:rPr>
          <w:rFonts w:ascii="Century Gothic" w:hAnsi="Century Gothic"/>
        </w:rPr>
      </w:pPr>
      <w:r>
        <w:rPr>
          <w:rFonts w:ascii="Century Gothic" w:hAnsi="Century Gothic"/>
        </w:rPr>
        <w:t>Further develop your writing skills (prewriting, drafting, editing, publishing)</w:t>
      </w:r>
    </w:p>
    <w:p w:rsidR="0095180D" w:rsidRPr="00D15C0F" w:rsidRDefault="0095180D" w:rsidP="0095180D">
      <w:pPr>
        <w:pStyle w:val="ListParagraph"/>
        <w:numPr>
          <w:ilvl w:val="1"/>
          <w:numId w:val="2"/>
        </w:numPr>
        <w:spacing w:line="360" w:lineRule="auto"/>
        <w:rPr>
          <w:rFonts w:ascii="Century Gothic" w:hAnsi="Century Gothic"/>
        </w:rPr>
      </w:pPr>
      <w:r>
        <w:rPr>
          <w:rFonts w:ascii="Century Gothic" w:hAnsi="Century Gothic"/>
        </w:rPr>
        <w:t>Share what you love with the class (we get to learn from each other!)</w:t>
      </w:r>
    </w:p>
    <w:p w:rsidR="00D15C0F" w:rsidRPr="00D15C0F" w:rsidRDefault="00D15C0F" w:rsidP="00D15C0F">
      <w:pPr>
        <w:spacing w:line="360" w:lineRule="auto"/>
        <w:rPr>
          <w:rFonts w:ascii="Century Gothic" w:hAnsi="Century Gothic"/>
        </w:rPr>
      </w:pPr>
    </w:p>
    <w:p w:rsidR="00D15C0F" w:rsidRPr="00D15C0F" w:rsidRDefault="00D15C0F" w:rsidP="00D15C0F">
      <w:pPr>
        <w:spacing w:line="360" w:lineRule="auto"/>
        <w:rPr>
          <w:rFonts w:ascii="Century Gothic" w:hAnsi="Century Gothic"/>
          <w:b/>
        </w:rPr>
      </w:pPr>
      <w:r w:rsidRPr="00D15C0F">
        <w:rPr>
          <w:rFonts w:ascii="Century Gothic" w:hAnsi="Century Gothic"/>
          <w:b/>
        </w:rPr>
        <w:lastRenderedPageBreak/>
        <w:t>When is it due + How much is it worth?</w:t>
      </w:r>
    </w:p>
    <w:p w:rsidR="00D15C0F" w:rsidRDefault="00D15C0F" w:rsidP="00D15C0F">
      <w:pPr>
        <w:pStyle w:val="ListParagraph"/>
        <w:numPr>
          <w:ilvl w:val="0"/>
          <w:numId w:val="1"/>
        </w:numPr>
        <w:spacing w:line="360" w:lineRule="auto"/>
        <w:rPr>
          <w:rFonts w:ascii="Century Gothic" w:hAnsi="Century Gothic"/>
        </w:rPr>
      </w:pPr>
      <w:r>
        <w:rPr>
          <w:rFonts w:ascii="Century Gothic" w:hAnsi="Century Gothic"/>
        </w:rPr>
        <w:t>You will have 1 independent study due near the end of every “quarter”</w:t>
      </w:r>
    </w:p>
    <w:p w:rsidR="00D15C0F" w:rsidRDefault="00D15C0F" w:rsidP="00D15C0F">
      <w:pPr>
        <w:pStyle w:val="ListParagraph"/>
        <w:numPr>
          <w:ilvl w:val="0"/>
          <w:numId w:val="1"/>
        </w:numPr>
        <w:spacing w:line="360" w:lineRule="auto"/>
        <w:rPr>
          <w:rFonts w:ascii="Century Gothic" w:hAnsi="Century Gothic"/>
        </w:rPr>
      </w:pPr>
      <w:r>
        <w:rPr>
          <w:rFonts w:ascii="Century Gothic" w:hAnsi="Century Gothic"/>
        </w:rPr>
        <w:t>Your finished essay will be due in your English folder by midnight the day prior to when you share your findings with the class</w:t>
      </w:r>
    </w:p>
    <w:p w:rsidR="00D15C0F" w:rsidRDefault="00D15C0F" w:rsidP="00D15C0F">
      <w:pPr>
        <w:pStyle w:val="ListParagraph"/>
        <w:numPr>
          <w:ilvl w:val="0"/>
          <w:numId w:val="1"/>
        </w:numPr>
        <w:spacing w:line="360" w:lineRule="auto"/>
        <w:rPr>
          <w:rFonts w:ascii="Century Gothic" w:hAnsi="Century Gothic"/>
        </w:rPr>
      </w:pPr>
      <w:r>
        <w:rPr>
          <w:rFonts w:ascii="Century Gothic" w:hAnsi="Century Gothic"/>
        </w:rPr>
        <w:t xml:space="preserve">Your first  independent study essay is </w:t>
      </w:r>
      <w:r w:rsidRPr="00D15C0F">
        <w:rPr>
          <w:rFonts w:ascii="Century Gothic" w:hAnsi="Century Gothic"/>
          <w:u w:val="single"/>
        </w:rPr>
        <w:t>due October 14</w:t>
      </w:r>
      <w:r w:rsidRPr="00D15C0F">
        <w:rPr>
          <w:rFonts w:ascii="Century Gothic" w:hAnsi="Century Gothic"/>
          <w:u w:val="single"/>
          <w:vertAlign w:val="superscript"/>
        </w:rPr>
        <w:t>th</w:t>
      </w:r>
      <w:r w:rsidRPr="00D15C0F">
        <w:rPr>
          <w:rFonts w:ascii="Century Gothic" w:hAnsi="Century Gothic"/>
          <w:u w:val="single"/>
        </w:rPr>
        <w:t xml:space="preserve"> by midnight</w:t>
      </w:r>
      <w:r>
        <w:rPr>
          <w:rFonts w:ascii="Century Gothic" w:hAnsi="Century Gothic"/>
        </w:rPr>
        <w:t>, share on 15</w:t>
      </w:r>
      <w:r w:rsidRPr="00D15C0F">
        <w:rPr>
          <w:rFonts w:ascii="Century Gothic" w:hAnsi="Century Gothic"/>
          <w:vertAlign w:val="superscript"/>
        </w:rPr>
        <w:t>th</w:t>
      </w:r>
      <w:r>
        <w:rPr>
          <w:rFonts w:ascii="Century Gothic" w:hAnsi="Century Gothic"/>
        </w:rPr>
        <w:t xml:space="preserve"> </w:t>
      </w:r>
    </w:p>
    <w:p w:rsidR="0095180D" w:rsidRPr="0095180D" w:rsidRDefault="0095180D" w:rsidP="0095180D">
      <w:pPr>
        <w:spacing w:line="360" w:lineRule="auto"/>
        <w:rPr>
          <w:rFonts w:ascii="Century Gothic" w:hAnsi="Century Gothic"/>
        </w:rPr>
      </w:pPr>
    </w:p>
    <w:p w:rsidR="0095180D" w:rsidRPr="0095180D" w:rsidRDefault="0095180D" w:rsidP="0095180D">
      <w:pPr>
        <w:pStyle w:val="ListParagraph"/>
        <w:numPr>
          <w:ilvl w:val="0"/>
          <w:numId w:val="1"/>
        </w:numPr>
        <w:spacing w:line="360" w:lineRule="auto"/>
        <w:rPr>
          <w:rFonts w:ascii="Century Gothic" w:hAnsi="Century Gothic"/>
        </w:rPr>
      </w:pPr>
      <w:r>
        <w:rPr>
          <w:rFonts w:ascii="Century Gothic" w:hAnsi="Century Gothic"/>
        </w:rPr>
        <w:t xml:space="preserve">Quizzes are worth 50 pts. and in-class practice essays are </w:t>
      </w:r>
      <w:r w:rsidR="00BB4039">
        <w:rPr>
          <w:rFonts w:ascii="Century Gothic" w:hAnsi="Century Gothic"/>
        </w:rPr>
        <w:t>2</w:t>
      </w:r>
      <w:r>
        <w:rPr>
          <w:rFonts w:ascii="Century Gothic" w:hAnsi="Century Gothic"/>
        </w:rPr>
        <w:t>0 pt.</w:t>
      </w:r>
      <w:r w:rsidR="00BB4039">
        <w:rPr>
          <w:rFonts w:ascii="Century Gothic" w:hAnsi="Century Gothic"/>
        </w:rPr>
        <w:t xml:space="preserve"> </w:t>
      </w:r>
      <w:proofErr w:type="spellStart"/>
      <w:r w:rsidR="00BB4039">
        <w:rPr>
          <w:rFonts w:ascii="Century Gothic" w:hAnsi="Century Gothic"/>
        </w:rPr>
        <w:t>ea</w:t>
      </w:r>
      <w:proofErr w:type="spellEnd"/>
      <w:r>
        <w:rPr>
          <w:rFonts w:ascii="Century Gothic" w:hAnsi="Century Gothic"/>
        </w:rPr>
        <w:t xml:space="preserve"> (# varies/quarter)</w:t>
      </w:r>
    </w:p>
    <w:p w:rsidR="0095180D" w:rsidRDefault="0095180D" w:rsidP="0095180D">
      <w:pPr>
        <w:pStyle w:val="ListParagraph"/>
        <w:numPr>
          <w:ilvl w:val="0"/>
          <w:numId w:val="1"/>
        </w:numPr>
        <w:spacing w:line="360" w:lineRule="auto"/>
        <w:rPr>
          <w:rFonts w:ascii="Century Gothic" w:hAnsi="Century Gothic"/>
        </w:rPr>
      </w:pPr>
      <w:r>
        <w:rPr>
          <w:rFonts w:ascii="Century Gothic" w:hAnsi="Century Gothic"/>
        </w:rPr>
        <w:t>Semester tests are worth 100 pts.</w:t>
      </w:r>
    </w:p>
    <w:p w:rsidR="0095180D" w:rsidRDefault="0095180D" w:rsidP="0095180D">
      <w:pPr>
        <w:pStyle w:val="ListParagraph"/>
        <w:numPr>
          <w:ilvl w:val="0"/>
          <w:numId w:val="1"/>
        </w:numPr>
        <w:spacing w:line="360" w:lineRule="auto"/>
        <w:rPr>
          <w:rFonts w:ascii="Century Gothic" w:hAnsi="Century Gothic"/>
        </w:rPr>
      </w:pPr>
      <w:r>
        <w:rPr>
          <w:rFonts w:ascii="Century Gothic" w:hAnsi="Century Gothic"/>
        </w:rPr>
        <w:t xml:space="preserve">Independent studies are worth </w:t>
      </w:r>
      <w:r w:rsidR="00BB4039">
        <w:rPr>
          <w:rFonts w:ascii="Century Gothic" w:hAnsi="Century Gothic"/>
        </w:rPr>
        <w:t>80</w:t>
      </w:r>
      <w:r>
        <w:rPr>
          <w:rFonts w:ascii="Century Gothic" w:hAnsi="Century Gothic"/>
        </w:rPr>
        <w:t xml:space="preserve"> pts.</w:t>
      </w:r>
    </w:p>
    <w:p w:rsidR="0095180D" w:rsidRDefault="00BB4039" w:rsidP="0095180D">
      <w:pPr>
        <w:pStyle w:val="ListParagraph"/>
        <w:numPr>
          <w:ilvl w:val="1"/>
          <w:numId w:val="1"/>
        </w:numPr>
        <w:spacing w:line="360" w:lineRule="auto"/>
        <w:rPr>
          <w:rFonts w:ascii="Century Gothic" w:hAnsi="Century Gothic"/>
        </w:rPr>
      </w:pPr>
      <w:r>
        <w:rPr>
          <w:rFonts w:ascii="Century Gothic" w:hAnsi="Century Gothic"/>
        </w:rPr>
        <w:t>30 pts. for</w:t>
      </w:r>
      <w:r w:rsidR="0095180D">
        <w:rPr>
          <w:rFonts w:ascii="Century Gothic" w:hAnsi="Century Gothic"/>
        </w:rPr>
        <w:t xml:space="preserve"> quality of writing</w:t>
      </w:r>
      <w:r>
        <w:rPr>
          <w:rFonts w:ascii="Century Gothic" w:hAnsi="Century Gothic"/>
        </w:rPr>
        <w:t xml:space="preserve"> (conventions but also college-level diction/syntax)</w:t>
      </w:r>
    </w:p>
    <w:p w:rsidR="00BB4039" w:rsidRDefault="00BB4039" w:rsidP="0095180D">
      <w:pPr>
        <w:pStyle w:val="ListParagraph"/>
        <w:numPr>
          <w:ilvl w:val="1"/>
          <w:numId w:val="1"/>
        </w:numPr>
        <w:spacing w:line="360" w:lineRule="auto"/>
        <w:rPr>
          <w:rFonts w:ascii="Century Gothic" w:hAnsi="Century Gothic"/>
        </w:rPr>
      </w:pPr>
      <w:r>
        <w:rPr>
          <w:rFonts w:ascii="Century Gothic" w:hAnsi="Century Gothic"/>
        </w:rPr>
        <w:t>30 pts. for presentation of quality information (well-researched, well-conveyed)</w:t>
      </w:r>
    </w:p>
    <w:p w:rsidR="0095180D" w:rsidRDefault="00BB4039" w:rsidP="0095180D">
      <w:pPr>
        <w:pStyle w:val="ListParagraph"/>
        <w:numPr>
          <w:ilvl w:val="1"/>
          <w:numId w:val="1"/>
        </w:numPr>
        <w:spacing w:line="360" w:lineRule="auto"/>
        <w:rPr>
          <w:rFonts w:ascii="Century Gothic" w:hAnsi="Century Gothic"/>
        </w:rPr>
      </w:pPr>
      <w:r>
        <w:rPr>
          <w:rFonts w:ascii="Century Gothic" w:hAnsi="Century Gothic"/>
        </w:rPr>
        <w:t>20</w:t>
      </w:r>
      <w:r w:rsidR="0095180D">
        <w:rPr>
          <w:rFonts w:ascii="Century Gothic" w:hAnsi="Century Gothic"/>
        </w:rPr>
        <w:t xml:space="preserve"> pts. for the citations (MLA works cited and in-text citations)</w:t>
      </w:r>
    </w:p>
    <w:p w:rsidR="00BB4039" w:rsidRPr="0095180D" w:rsidRDefault="00BB4039" w:rsidP="00BB4039">
      <w:pPr>
        <w:pStyle w:val="ListParagraph"/>
        <w:numPr>
          <w:ilvl w:val="0"/>
          <w:numId w:val="1"/>
        </w:numPr>
        <w:spacing w:line="360" w:lineRule="auto"/>
        <w:rPr>
          <w:rFonts w:ascii="Century Gothic" w:hAnsi="Century Gothic"/>
        </w:rPr>
      </w:pPr>
      <w:r>
        <w:rPr>
          <w:rFonts w:ascii="Century Gothic" w:hAnsi="Century Gothic"/>
        </w:rPr>
        <w:t>The independent study will not be regarded as complete until the citation requirements are met (5 different in-text sources, 10 in works cited)</w:t>
      </w:r>
    </w:p>
    <w:p w:rsidR="0095180D" w:rsidRDefault="0095180D" w:rsidP="0095180D">
      <w:pPr>
        <w:spacing w:line="360" w:lineRule="auto"/>
        <w:rPr>
          <w:rFonts w:ascii="Century Gothic" w:hAnsi="Century Gothic"/>
        </w:rPr>
      </w:pPr>
    </w:p>
    <w:p w:rsidR="0095180D" w:rsidRDefault="0095180D" w:rsidP="0095180D">
      <w:pPr>
        <w:spacing w:line="360" w:lineRule="auto"/>
        <w:rPr>
          <w:rFonts w:ascii="Century Gothic" w:hAnsi="Century Gothic"/>
          <w:b/>
        </w:rPr>
      </w:pPr>
      <w:r>
        <w:rPr>
          <w:rFonts w:ascii="Century Gothic" w:hAnsi="Century Gothic"/>
          <w:b/>
        </w:rPr>
        <w:t>So… what can I choose to research and write about?</w:t>
      </w:r>
    </w:p>
    <w:p w:rsidR="00BB4039" w:rsidRDefault="00BB4039" w:rsidP="00BB4039">
      <w:pPr>
        <w:spacing w:line="360" w:lineRule="auto"/>
        <w:rPr>
          <w:rFonts w:ascii="Century Gothic" w:hAnsi="Century Gothic"/>
        </w:rPr>
      </w:pPr>
      <w:r>
        <w:rPr>
          <w:rFonts w:ascii="Century Gothic" w:hAnsi="Century Gothic"/>
        </w:rPr>
        <w:t xml:space="preserve">You have an incredible range of topics to pick from. Really, just pick the topic you want to learn more about more than anything right now and run it by Mr. </w:t>
      </w:r>
      <w:proofErr w:type="spellStart"/>
      <w:r>
        <w:rPr>
          <w:rFonts w:ascii="Century Gothic" w:hAnsi="Century Gothic"/>
        </w:rPr>
        <w:t>Schock</w:t>
      </w:r>
      <w:proofErr w:type="spellEnd"/>
      <w:r>
        <w:rPr>
          <w:rFonts w:ascii="Century Gothic" w:hAnsi="Century Gothic"/>
        </w:rPr>
        <w:t>.</w:t>
      </w:r>
    </w:p>
    <w:p w:rsidR="00BB4039" w:rsidRPr="00BB4039" w:rsidRDefault="00BB4039" w:rsidP="00BB4039">
      <w:pPr>
        <w:spacing w:line="360" w:lineRule="auto"/>
        <w:rPr>
          <w:rFonts w:ascii="Century Gothic" w:hAnsi="Century Gothic"/>
        </w:rPr>
      </w:pPr>
      <w:r>
        <w:rPr>
          <w:rFonts w:ascii="Century Gothic" w:hAnsi="Century Gothic"/>
        </w:rPr>
        <w:t>If you’re stuck and looking for some ideas, however, here’s some questions to consider.</w:t>
      </w:r>
    </w:p>
    <w:p w:rsidR="00BB4039" w:rsidRDefault="00BB4039" w:rsidP="0095180D">
      <w:pPr>
        <w:pStyle w:val="ListParagraph"/>
        <w:numPr>
          <w:ilvl w:val="0"/>
          <w:numId w:val="1"/>
        </w:numPr>
        <w:spacing w:line="360" w:lineRule="auto"/>
        <w:rPr>
          <w:rFonts w:ascii="Century Gothic" w:hAnsi="Century Gothic"/>
        </w:rPr>
      </w:pPr>
      <w:r>
        <w:rPr>
          <w:rFonts w:ascii="Century Gothic" w:hAnsi="Century Gothic"/>
        </w:rPr>
        <w:t>Is there anything I’ve learned a bit about in English or other classes (in-class, ITV, online, doesn’t matter) that I want to know more about?</w:t>
      </w:r>
    </w:p>
    <w:p w:rsidR="00BB4039" w:rsidRDefault="00BB4039" w:rsidP="0095180D">
      <w:pPr>
        <w:pStyle w:val="ListParagraph"/>
        <w:numPr>
          <w:ilvl w:val="0"/>
          <w:numId w:val="1"/>
        </w:numPr>
        <w:spacing w:line="360" w:lineRule="auto"/>
        <w:rPr>
          <w:rFonts w:ascii="Century Gothic" w:hAnsi="Century Gothic"/>
        </w:rPr>
      </w:pPr>
      <w:r>
        <w:rPr>
          <w:rFonts w:ascii="Century Gothic" w:hAnsi="Century Gothic"/>
        </w:rPr>
        <w:t>Is there information I should seek for future career reasons? (For example, if you’re thinking of being a doctor or vet, what kind of knowledge would be really useful?)</w:t>
      </w:r>
    </w:p>
    <w:p w:rsidR="0095180D" w:rsidRDefault="00BB4039" w:rsidP="0095180D">
      <w:pPr>
        <w:pStyle w:val="ListParagraph"/>
        <w:numPr>
          <w:ilvl w:val="0"/>
          <w:numId w:val="1"/>
        </w:numPr>
        <w:spacing w:line="360" w:lineRule="auto"/>
        <w:rPr>
          <w:rFonts w:ascii="Century Gothic" w:hAnsi="Century Gothic"/>
        </w:rPr>
      </w:pPr>
      <w:r>
        <w:rPr>
          <w:rFonts w:ascii="Century Gothic" w:hAnsi="Century Gothic"/>
        </w:rPr>
        <w:t>Is there anything I could be researching that would help</w:t>
      </w:r>
      <w:bookmarkStart w:id="0" w:name="_GoBack"/>
      <w:bookmarkEnd w:id="0"/>
      <w:r>
        <w:rPr>
          <w:rFonts w:ascii="Century Gothic" w:hAnsi="Century Gothic"/>
        </w:rPr>
        <w:t xml:space="preserve"> me in </w:t>
      </w:r>
      <w:r>
        <w:rPr>
          <w:rFonts w:ascii="Century Gothic" w:hAnsi="Century Gothic"/>
          <w:i/>
        </w:rPr>
        <w:t xml:space="preserve">other classes </w:t>
      </w:r>
      <w:r>
        <w:rPr>
          <w:rFonts w:ascii="Century Gothic" w:hAnsi="Century Gothic"/>
        </w:rPr>
        <w:t>or extra-</w:t>
      </w:r>
      <w:proofErr w:type="spellStart"/>
      <w:r>
        <w:rPr>
          <w:rFonts w:ascii="Century Gothic" w:hAnsi="Century Gothic"/>
        </w:rPr>
        <w:t>curriculars</w:t>
      </w:r>
      <w:proofErr w:type="spellEnd"/>
      <w:r>
        <w:rPr>
          <w:rFonts w:ascii="Century Gothic" w:hAnsi="Century Gothic"/>
        </w:rPr>
        <w:t xml:space="preserve"> (i.e. researching for science fair, speech topics, topics in </w:t>
      </w:r>
      <w:proofErr w:type="spellStart"/>
      <w:r>
        <w:rPr>
          <w:rFonts w:ascii="Century Gothic" w:hAnsi="Century Gothic"/>
        </w:rPr>
        <w:t>Acalympics</w:t>
      </w:r>
      <w:proofErr w:type="spellEnd"/>
      <w:r>
        <w:rPr>
          <w:rFonts w:ascii="Century Gothic" w:hAnsi="Century Gothic"/>
        </w:rPr>
        <w:t xml:space="preserve">) </w:t>
      </w:r>
    </w:p>
    <w:p w:rsidR="00BB4039" w:rsidRDefault="00BB4039" w:rsidP="0095180D">
      <w:pPr>
        <w:pStyle w:val="ListParagraph"/>
        <w:numPr>
          <w:ilvl w:val="0"/>
          <w:numId w:val="1"/>
        </w:numPr>
        <w:spacing w:line="360" w:lineRule="auto"/>
        <w:rPr>
          <w:rFonts w:ascii="Century Gothic" w:hAnsi="Century Gothic"/>
        </w:rPr>
      </w:pPr>
      <w:r>
        <w:rPr>
          <w:rFonts w:ascii="Century Gothic" w:hAnsi="Century Gothic"/>
        </w:rPr>
        <w:t xml:space="preserve">Is there something I could learn an absurd amount about that would make me seem really, really cool? ;) </w:t>
      </w:r>
    </w:p>
    <w:p w:rsidR="00BB4039" w:rsidRDefault="00BB4039" w:rsidP="00BB4039">
      <w:pPr>
        <w:pStyle w:val="ListParagraph"/>
        <w:numPr>
          <w:ilvl w:val="0"/>
          <w:numId w:val="1"/>
        </w:numPr>
        <w:spacing w:line="360" w:lineRule="auto"/>
        <w:rPr>
          <w:rFonts w:ascii="Century Gothic" w:hAnsi="Century Gothic"/>
        </w:rPr>
      </w:pPr>
      <w:r>
        <w:rPr>
          <w:rFonts w:ascii="Century Gothic" w:hAnsi="Century Gothic"/>
        </w:rPr>
        <w:t>What is something I could research that would make me smarter and my life better?</w:t>
      </w:r>
    </w:p>
    <w:p w:rsidR="00BB4039" w:rsidRPr="00BB4039" w:rsidRDefault="00BB4039" w:rsidP="00BB4039">
      <w:pPr>
        <w:pStyle w:val="ListParagraph"/>
        <w:spacing w:line="360" w:lineRule="auto"/>
        <w:ind w:left="360"/>
        <w:rPr>
          <w:rFonts w:ascii="Century Gothic" w:hAnsi="Century Gothic"/>
          <w:b/>
          <w:u w:val="single"/>
        </w:rPr>
      </w:pPr>
      <w:r w:rsidRPr="00BB4039">
        <w:rPr>
          <w:rFonts w:ascii="Century Gothic" w:hAnsi="Century Gothic"/>
          <w:b/>
          <w:u w:val="single"/>
        </w:rPr>
        <w:t>Treat these independent studies as excuses to get points researching what you love.</w:t>
      </w:r>
    </w:p>
    <w:sectPr w:rsidR="00BB4039" w:rsidRPr="00BB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69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B9743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B4D16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0F"/>
    <w:rsid w:val="00443A4B"/>
    <w:rsid w:val="006F4F8D"/>
    <w:rsid w:val="0095180D"/>
    <w:rsid w:val="00BB4039"/>
    <w:rsid w:val="00D1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5EE5F-C2DD-4CAE-85D6-1E7285CA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2</cp:revision>
  <dcterms:created xsi:type="dcterms:W3CDTF">2019-08-06T20:04:00Z</dcterms:created>
  <dcterms:modified xsi:type="dcterms:W3CDTF">2019-08-06T20:32:00Z</dcterms:modified>
</cp:coreProperties>
</file>