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B4" w:rsidRPr="00413CCF" w:rsidRDefault="00683EB4" w:rsidP="00683EB4">
      <w:pPr>
        <w:spacing w:line="276" w:lineRule="auto"/>
        <w:jc w:val="center"/>
        <w:rPr>
          <w:rFonts w:ascii="Garamond" w:hAnsi="Garamond"/>
          <w:sz w:val="24"/>
        </w:rPr>
      </w:pPr>
      <w:r>
        <w:rPr>
          <w:rFonts w:ascii="Garamond" w:hAnsi="Garamond"/>
          <w:sz w:val="24"/>
        </w:rPr>
        <w:t>English 8</w:t>
      </w:r>
    </w:p>
    <w:p w:rsidR="00683EB4" w:rsidRDefault="00683EB4" w:rsidP="00683EB4">
      <w:pPr>
        <w:spacing w:line="276" w:lineRule="auto"/>
        <w:jc w:val="center"/>
        <w:rPr>
          <w:rFonts w:ascii="Garamond" w:hAnsi="Garamond"/>
          <w:sz w:val="24"/>
        </w:rPr>
      </w:pPr>
      <w:r>
        <w:rPr>
          <w:rFonts w:ascii="Garamond" w:hAnsi="Garamond"/>
          <w:sz w:val="24"/>
        </w:rPr>
        <w:t>Poetry Journal</w:t>
      </w:r>
    </w:p>
    <w:p w:rsidR="00683EB4" w:rsidRPr="00413CCF" w:rsidRDefault="00683EB4" w:rsidP="00683EB4">
      <w:pPr>
        <w:spacing w:line="276" w:lineRule="auto"/>
        <w:jc w:val="center"/>
        <w:rPr>
          <w:rFonts w:ascii="Garamond" w:hAnsi="Garamond"/>
          <w:sz w:val="24"/>
        </w:rPr>
      </w:pPr>
      <w:r w:rsidRPr="00413CCF">
        <w:rPr>
          <w:rFonts w:ascii="Garamond" w:hAnsi="Garamond"/>
          <w:sz w:val="24"/>
        </w:rPr>
        <w:t>Major Project</w:t>
      </w:r>
      <w:r>
        <w:rPr>
          <w:rFonts w:ascii="Garamond" w:hAnsi="Garamond"/>
          <w:sz w:val="24"/>
        </w:rPr>
        <w:t xml:space="preserve"> (200 points total)</w:t>
      </w:r>
    </w:p>
    <w:p w:rsidR="00683EB4" w:rsidRDefault="00683EB4" w:rsidP="00683EB4">
      <w:pPr>
        <w:spacing w:line="276" w:lineRule="auto"/>
        <w:rPr>
          <w:rFonts w:ascii="Garamond" w:hAnsi="Garamond"/>
          <w:b/>
          <w:sz w:val="24"/>
        </w:rPr>
      </w:pPr>
    </w:p>
    <w:p w:rsidR="00683EB4" w:rsidRDefault="00683EB4" w:rsidP="00683EB4">
      <w:pPr>
        <w:spacing w:line="276" w:lineRule="auto"/>
        <w:rPr>
          <w:rFonts w:ascii="Garamond" w:hAnsi="Garamond"/>
          <w:sz w:val="24"/>
        </w:rPr>
      </w:pPr>
      <w:r>
        <w:rPr>
          <w:rFonts w:ascii="Garamond" w:hAnsi="Garamond"/>
          <w:sz w:val="24"/>
        </w:rPr>
        <w:t>Assignment</w:t>
      </w:r>
    </w:p>
    <w:p w:rsidR="00683EB4" w:rsidRDefault="00683EB4" w:rsidP="00683EB4">
      <w:pPr>
        <w:pStyle w:val="ListParagraph"/>
        <w:numPr>
          <w:ilvl w:val="0"/>
          <w:numId w:val="2"/>
        </w:numPr>
        <w:spacing w:line="276" w:lineRule="auto"/>
        <w:rPr>
          <w:rFonts w:ascii="Garamond" w:hAnsi="Garamond"/>
          <w:sz w:val="24"/>
        </w:rPr>
      </w:pPr>
      <w:r>
        <w:rPr>
          <w:rFonts w:ascii="Garamond" w:hAnsi="Garamond"/>
          <w:sz w:val="24"/>
        </w:rPr>
        <w:t>You will be writing in an online poetry journal over the course of the next 8 weeks</w:t>
      </w:r>
    </w:p>
    <w:p w:rsidR="00683EB4" w:rsidRDefault="00683EB4" w:rsidP="00683EB4">
      <w:pPr>
        <w:pStyle w:val="ListParagraph"/>
        <w:numPr>
          <w:ilvl w:val="0"/>
          <w:numId w:val="2"/>
        </w:numPr>
        <w:spacing w:line="276" w:lineRule="auto"/>
        <w:rPr>
          <w:rFonts w:ascii="Garamond" w:hAnsi="Garamond"/>
          <w:sz w:val="24"/>
        </w:rPr>
      </w:pPr>
      <w:r>
        <w:rPr>
          <w:rFonts w:ascii="Garamond" w:hAnsi="Garamond"/>
          <w:sz w:val="24"/>
        </w:rPr>
        <w:t>Each journal entry needs to be at least 300 words long (you can check this on Google Drive easily) and about the poems we’ve read that week</w:t>
      </w:r>
    </w:p>
    <w:p w:rsidR="00683EB4" w:rsidRPr="00276FAA" w:rsidRDefault="00683EB4" w:rsidP="00683EB4">
      <w:pPr>
        <w:pStyle w:val="ListParagraph"/>
        <w:numPr>
          <w:ilvl w:val="0"/>
          <w:numId w:val="2"/>
        </w:numPr>
        <w:spacing w:line="276" w:lineRule="auto"/>
        <w:rPr>
          <w:rFonts w:ascii="Garamond" w:hAnsi="Garamond"/>
          <w:sz w:val="24"/>
        </w:rPr>
      </w:pPr>
      <w:r>
        <w:rPr>
          <w:rFonts w:ascii="Garamond" w:hAnsi="Garamond"/>
          <w:sz w:val="24"/>
        </w:rPr>
        <w:t>Semester grade: 200 points for the journal + 100 reading points + 100 pt. figurative language handout participation + 50 pt. figurative language quiz</w:t>
      </w:r>
    </w:p>
    <w:p w:rsidR="00683EB4" w:rsidRDefault="00683EB4" w:rsidP="00683EB4">
      <w:pPr>
        <w:pStyle w:val="ListParagraph"/>
        <w:numPr>
          <w:ilvl w:val="0"/>
          <w:numId w:val="2"/>
        </w:numPr>
        <w:spacing w:line="276" w:lineRule="auto"/>
        <w:rPr>
          <w:rFonts w:ascii="Garamond" w:hAnsi="Garamond"/>
          <w:sz w:val="24"/>
        </w:rPr>
      </w:pPr>
      <w:r>
        <w:rPr>
          <w:rFonts w:ascii="Garamond" w:hAnsi="Garamond"/>
          <w:sz w:val="24"/>
        </w:rPr>
        <w:t xml:space="preserve">Each journal entry is worth 25 points (25 x 8 weeks = 200 points) – </w:t>
      </w:r>
      <w:r w:rsidRPr="00276FAA">
        <w:rPr>
          <w:rFonts w:ascii="Garamond" w:hAnsi="Garamond"/>
          <w:sz w:val="24"/>
        </w:rPr>
        <w:t>late deduction applies</w:t>
      </w:r>
    </w:p>
    <w:p w:rsidR="00683EB4" w:rsidRDefault="00683EB4" w:rsidP="00683EB4">
      <w:pPr>
        <w:pStyle w:val="ListParagraph"/>
        <w:numPr>
          <w:ilvl w:val="1"/>
          <w:numId w:val="2"/>
        </w:numPr>
        <w:spacing w:line="276" w:lineRule="auto"/>
        <w:rPr>
          <w:rFonts w:ascii="Garamond" w:hAnsi="Garamond"/>
          <w:sz w:val="24"/>
        </w:rPr>
      </w:pPr>
      <w:r>
        <w:rPr>
          <w:rFonts w:ascii="Garamond" w:hAnsi="Garamond"/>
          <w:sz w:val="24"/>
        </w:rPr>
        <w:t>10 for word count length</w:t>
      </w:r>
    </w:p>
    <w:p w:rsidR="00683EB4" w:rsidRDefault="00683EB4" w:rsidP="00683EB4">
      <w:pPr>
        <w:pStyle w:val="ListParagraph"/>
        <w:numPr>
          <w:ilvl w:val="1"/>
          <w:numId w:val="2"/>
        </w:numPr>
        <w:spacing w:line="276" w:lineRule="auto"/>
        <w:rPr>
          <w:rFonts w:ascii="Garamond" w:hAnsi="Garamond"/>
          <w:sz w:val="24"/>
        </w:rPr>
      </w:pPr>
      <w:r>
        <w:rPr>
          <w:rFonts w:ascii="Garamond" w:hAnsi="Garamond"/>
          <w:sz w:val="24"/>
        </w:rPr>
        <w:t>10 for quality of writing/depth</w:t>
      </w:r>
    </w:p>
    <w:p w:rsidR="00683EB4" w:rsidRDefault="00683EB4" w:rsidP="00683EB4">
      <w:pPr>
        <w:pStyle w:val="ListParagraph"/>
        <w:numPr>
          <w:ilvl w:val="1"/>
          <w:numId w:val="2"/>
        </w:numPr>
        <w:spacing w:line="276" w:lineRule="auto"/>
        <w:rPr>
          <w:rFonts w:ascii="Garamond" w:hAnsi="Garamond"/>
          <w:sz w:val="24"/>
        </w:rPr>
      </w:pPr>
      <w:r>
        <w:rPr>
          <w:rFonts w:ascii="Garamond" w:hAnsi="Garamond"/>
          <w:sz w:val="24"/>
        </w:rPr>
        <w:t>5 points for grammar, spelling, punctuation, etc.</w:t>
      </w:r>
    </w:p>
    <w:p w:rsidR="00683EB4" w:rsidRDefault="00683EB4" w:rsidP="00683EB4">
      <w:pPr>
        <w:spacing w:line="276" w:lineRule="auto"/>
        <w:rPr>
          <w:rFonts w:ascii="Garamond" w:hAnsi="Garamond"/>
          <w:sz w:val="24"/>
        </w:rPr>
      </w:pPr>
      <w:r>
        <w:rPr>
          <w:rFonts w:ascii="Garamond" w:hAnsi="Garamond"/>
          <w:sz w:val="24"/>
        </w:rPr>
        <w:t>Tips</w:t>
      </w:r>
    </w:p>
    <w:p w:rsidR="00683EB4" w:rsidRDefault="00683EB4" w:rsidP="00683EB4">
      <w:pPr>
        <w:pStyle w:val="ListParagraph"/>
        <w:numPr>
          <w:ilvl w:val="0"/>
          <w:numId w:val="3"/>
        </w:numPr>
        <w:spacing w:line="276" w:lineRule="auto"/>
        <w:rPr>
          <w:rFonts w:ascii="Garamond" w:hAnsi="Garamond"/>
          <w:sz w:val="24"/>
        </w:rPr>
      </w:pPr>
      <w:r>
        <w:rPr>
          <w:rFonts w:ascii="Garamond" w:hAnsi="Garamond"/>
          <w:sz w:val="24"/>
        </w:rPr>
        <w:t xml:space="preserve">Use your class time wisely to get this done, and you shouldn’t have much/any homework. </w:t>
      </w:r>
    </w:p>
    <w:p w:rsidR="00683EB4" w:rsidRDefault="00683EB4" w:rsidP="00683EB4">
      <w:pPr>
        <w:pStyle w:val="ListParagraph"/>
        <w:numPr>
          <w:ilvl w:val="0"/>
          <w:numId w:val="3"/>
        </w:numPr>
        <w:spacing w:line="276" w:lineRule="auto"/>
        <w:rPr>
          <w:rFonts w:ascii="Garamond" w:hAnsi="Garamond"/>
          <w:sz w:val="24"/>
        </w:rPr>
      </w:pPr>
      <w:r>
        <w:rPr>
          <w:rFonts w:ascii="Garamond" w:hAnsi="Garamond"/>
          <w:sz w:val="24"/>
        </w:rPr>
        <w:t>After we finish reading/discussing poetry, you will have any remaining class time left to write in your poetry journal.</w:t>
      </w:r>
    </w:p>
    <w:p w:rsidR="00683EB4" w:rsidRDefault="00683EB4" w:rsidP="00683EB4">
      <w:pPr>
        <w:pStyle w:val="ListParagraph"/>
        <w:numPr>
          <w:ilvl w:val="0"/>
          <w:numId w:val="3"/>
        </w:numPr>
        <w:spacing w:line="276" w:lineRule="auto"/>
        <w:rPr>
          <w:rFonts w:ascii="Garamond" w:hAnsi="Garamond"/>
          <w:sz w:val="24"/>
        </w:rPr>
      </w:pPr>
      <w:r>
        <w:rPr>
          <w:rFonts w:ascii="Garamond" w:hAnsi="Garamond"/>
          <w:sz w:val="24"/>
        </w:rPr>
        <w:t>You will also have time to finish your journal entry on Friday in-class, so you can go into the weekend with no English homework (unless you’re doing reading points or studying!)</w:t>
      </w:r>
    </w:p>
    <w:p w:rsidR="00683EB4" w:rsidRPr="00413CCF" w:rsidRDefault="00683EB4" w:rsidP="00683EB4">
      <w:pPr>
        <w:pStyle w:val="ListParagraph"/>
        <w:numPr>
          <w:ilvl w:val="0"/>
          <w:numId w:val="3"/>
        </w:numPr>
        <w:spacing w:line="276" w:lineRule="auto"/>
        <w:rPr>
          <w:rFonts w:ascii="Garamond" w:hAnsi="Garamond"/>
          <w:sz w:val="24"/>
        </w:rPr>
      </w:pPr>
      <w:r>
        <w:rPr>
          <w:rFonts w:ascii="Garamond" w:hAnsi="Garamond"/>
          <w:sz w:val="24"/>
        </w:rPr>
        <w:t>See the back of this page for the list of things you can talk about with each journal entry</w:t>
      </w:r>
    </w:p>
    <w:p w:rsidR="00683EB4" w:rsidRDefault="00683EB4" w:rsidP="00683EB4">
      <w:pPr>
        <w:spacing w:line="276" w:lineRule="auto"/>
        <w:rPr>
          <w:rFonts w:ascii="Garamond" w:hAnsi="Garamond"/>
          <w:sz w:val="24"/>
        </w:rPr>
      </w:pPr>
    </w:p>
    <w:p w:rsidR="00683EB4" w:rsidRDefault="00683EB4" w:rsidP="00683EB4">
      <w:pPr>
        <w:spacing w:line="276" w:lineRule="auto"/>
        <w:rPr>
          <w:rFonts w:ascii="Garamond" w:hAnsi="Garamond"/>
          <w:sz w:val="24"/>
        </w:rPr>
      </w:pPr>
      <w:r>
        <w:rPr>
          <w:rFonts w:ascii="Garamond" w:hAnsi="Garamond"/>
          <w:sz w:val="24"/>
        </w:rPr>
        <w:t>8 weekly journals due by midnight on Fridays:</w:t>
      </w:r>
    </w:p>
    <w:p w:rsidR="00683EB4" w:rsidRDefault="00683EB4" w:rsidP="00683EB4">
      <w:pPr>
        <w:pStyle w:val="ListParagraph"/>
        <w:numPr>
          <w:ilvl w:val="0"/>
          <w:numId w:val="1"/>
        </w:numPr>
        <w:spacing w:line="276" w:lineRule="auto"/>
        <w:rPr>
          <w:rFonts w:ascii="Garamond" w:hAnsi="Garamond"/>
          <w:sz w:val="24"/>
        </w:rPr>
      </w:pPr>
      <w:r>
        <w:rPr>
          <w:rFonts w:ascii="Garamond" w:hAnsi="Garamond"/>
          <w:sz w:val="24"/>
        </w:rPr>
        <w:t>01/11 – What is a poem?, Walt Whitman, “Ode to My Socks”</w:t>
      </w:r>
    </w:p>
    <w:p w:rsidR="00683EB4" w:rsidRDefault="00683EB4" w:rsidP="00683EB4">
      <w:pPr>
        <w:pStyle w:val="ListParagraph"/>
        <w:numPr>
          <w:ilvl w:val="0"/>
          <w:numId w:val="1"/>
        </w:numPr>
        <w:spacing w:line="276" w:lineRule="auto"/>
        <w:rPr>
          <w:rFonts w:ascii="Garamond" w:hAnsi="Garamond"/>
          <w:sz w:val="24"/>
        </w:rPr>
      </w:pPr>
      <w:r>
        <w:rPr>
          <w:rFonts w:ascii="Garamond" w:hAnsi="Garamond"/>
          <w:sz w:val="24"/>
        </w:rPr>
        <w:t>01/18 – Masks, Langston Hughes, Nikki Giovanni</w:t>
      </w:r>
    </w:p>
    <w:p w:rsidR="00683EB4" w:rsidRDefault="00683EB4" w:rsidP="00683EB4">
      <w:pPr>
        <w:pStyle w:val="ListParagraph"/>
        <w:numPr>
          <w:ilvl w:val="0"/>
          <w:numId w:val="1"/>
        </w:numPr>
        <w:spacing w:line="276" w:lineRule="auto"/>
        <w:rPr>
          <w:rFonts w:ascii="Garamond" w:hAnsi="Garamond"/>
          <w:sz w:val="24"/>
        </w:rPr>
      </w:pPr>
      <w:r>
        <w:rPr>
          <w:rFonts w:ascii="Garamond" w:hAnsi="Garamond"/>
          <w:sz w:val="24"/>
        </w:rPr>
        <w:t xml:space="preserve">01/25 – Japanese poetry and the </w:t>
      </w:r>
      <w:r>
        <w:rPr>
          <w:rFonts w:ascii="Garamond" w:hAnsi="Garamond"/>
          <w:i/>
          <w:sz w:val="24"/>
        </w:rPr>
        <w:t xml:space="preserve">Tao </w:t>
      </w:r>
      <w:proofErr w:type="spellStart"/>
      <w:r>
        <w:rPr>
          <w:rFonts w:ascii="Garamond" w:hAnsi="Garamond"/>
          <w:i/>
          <w:sz w:val="24"/>
        </w:rPr>
        <w:t>te</w:t>
      </w:r>
      <w:proofErr w:type="spellEnd"/>
      <w:r>
        <w:rPr>
          <w:rFonts w:ascii="Garamond" w:hAnsi="Garamond"/>
          <w:i/>
          <w:sz w:val="24"/>
        </w:rPr>
        <w:t xml:space="preserve"> </w:t>
      </w:r>
      <w:proofErr w:type="spellStart"/>
      <w:r>
        <w:rPr>
          <w:rFonts w:ascii="Garamond" w:hAnsi="Garamond"/>
          <w:i/>
          <w:sz w:val="24"/>
        </w:rPr>
        <w:t>Ching</w:t>
      </w:r>
      <w:proofErr w:type="spellEnd"/>
    </w:p>
    <w:p w:rsidR="00683EB4" w:rsidRDefault="00683EB4" w:rsidP="00683EB4">
      <w:pPr>
        <w:pStyle w:val="ListParagraph"/>
        <w:numPr>
          <w:ilvl w:val="0"/>
          <w:numId w:val="1"/>
        </w:numPr>
        <w:spacing w:line="276" w:lineRule="auto"/>
        <w:rPr>
          <w:rFonts w:ascii="Garamond" w:hAnsi="Garamond"/>
          <w:sz w:val="24"/>
        </w:rPr>
      </w:pPr>
      <w:r>
        <w:rPr>
          <w:rFonts w:ascii="Garamond" w:hAnsi="Garamond"/>
          <w:sz w:val="24"/>
        </w:rPr>
        <w:t>02/01 – Edgar Allen Poe, Emily Dickinson, and complex emotions</w:t>
      </w:r>
      <w:bookmarkStart w:id="0" w:name="_GoBack"/>
      <w:bookmarkEnd w:id="0"/>
    </w:p>
    <w:p w:rsidR="00683EB4" w:rsidRDefault="00683EB4" w:rsidP="00683EB4">
      <w:pPr>
        <w:pStyle w:val="ListParagraph"/>
        <w:numPr>
          <w:ilvl w:val="0"/>
          <w:numId w:val="1"/>
        </w:numPr>
        <w:spacing w:line="276" w:lineRule="auto"/>
        <w:rPr>
          <w:rFonts w:ascii="Garamond" w:hAnsi="Garamond"/>
          <w:sz w:val="24"/>
        </w:rPr>
      </w:pPr>
      <w:r>
        <w:rPr>
          <w:rFonts w:ascii="Garamond" w:hAnsi="Garamond"/>
          <w:sz w:val="24"/>
        </w:rPr>
        <w:t>02/08 – Robert Burns, Robert Frost, and cities</w:t>
      </w:r>
    </w:p>
    <w:p w:rsidR="00683EB4" w:rsidRDefault="00683EB4" w:rsidP="00683EB4">
      <w:pPr>
        <w:pStyle w:val="ListParagraph"/>
        <w:numPr>
          <w:ilvl w:val="0"/>
          <w:numId w:val="1"/>
        </w:numPr>
        <w:spacing w:line="276" w:lineRule="auto"/>
        <w:rPr>
          <w:rFonts w:ascii="Garamond" w:hAnsi="Garamond"/>
          <w:sz w:val="24"/>
        </w:rPr>
      </w:pPr>
      <w:r>
        <w:rPr>
          <w:rFonts w:ascii="Garamond" w:hAnsi="Garamond"/>
          <w:sz w:val="24"/>
        </w:rPr>
        <w:t xml:space="preserve">02/15 – </w:t>
      </w:r>
      <w:r w:rsidR="007756AD">
        <w:rPr>
          <w:rFonts w:ascii="Garamond" w:hAnsi="Garamond"/>
          <w:sz w:val="24"/>
        </w:rPr>
        <w:t>Leaders</w:t>
      </w:r>
      <w:r>
        <w:rPr>
          <w:rFonts w:ascii="Garamond" w:hAnsi="Garamond"/>
          <w:sz w:val="24"/>
        </w:rPr>
        <w:t>, war and peace, and Stephen Crane</w:t>
      </w:r>
    </w:p>
    <w:p w:rsidR="00683EB4" w:rsidRDefault="00683EB4" w:rsidP="00683EB4">
      <w:pPr>
        <w:pStyle w:val="ListParagraph"/>
        <w:numPr>
          <w:ilvl w:val="0"/>
          <w:numId w:val="1"/>
        </w:numPr>
        <w:spacing w:line="276" w:lineRule="auto"/>
        <w:rPr>
          <w:rFonts w:ascii="Garamond" w:hAnsi="Garamond"/>
          <w:sz w:val="24"/>
        </w:rPr>
      </w:pPr>
      <w:r>
        <w:rPr>
          <w:rFonts w:ascii="Garamond" w:hAnsi="Garamond"/>
          <w:sz w:val="24"/>
        </w:rPr>
        <w:t>02/22 – Dealing with loss and “Dover Beach” / “Sea of Faith”</w:t>
      </w:r>
    </w:p>
    <w:p w:rsidR="00683EB4" w:rsidRDefault="00683EB4" w:rsidP="00683EB4">
      <w:pPr>
        <w:pStyle w:val="ListParagraph"/>
        <w:numPr>
          <w:ilvl w:val="0"/>
          <w:numId w:val="1"/>
        </w:numPr>
        <w:spacing w:line="276" w:lineRule="auto"/>
        <w:rPr>
          <w:rFonts w:ascii="Garamond" w:hAnsi="Garamond"/>
          <w:sz w:val="24"/>
        </w:rPr>
      </w:pPr>
      <w:r>
        <w:rPr>
          <w:rFonts w:ascii="Garamond" w:hAnsi="Garamond"/>
          <w:sz w:val="24"/>
        </w:rPr>
        <w:t>03/01 – Sonnets, William Shakespeare, aging, and “The Love Song of J. Alfred Prufrock”</w:t>
      </w:r>
    </w:p>
    <w:p w:rsidR="00683EB4" w:rsidRDefault="00683EB4" w:rsidP="00683EB4">
      <w:pPr>
        <w:spacing w:line="276" w:lineRule="auto"/>
        <w:rPr>
          <w:rFonts w:ascii="Garamond" w:hAnsi="Garamond"/>
          <w:sz w:val="24"/>
        </w:rPr>
      </w:pPr>
    </w:p>
    <w:p w:rsidR="00413CCF" w:rsidRPr="00683EB4" w:rsidRDefault="00683EB4" w:rsidP="00683EB4">
      <w:pPr>
        <w:spacing w:line="276" w:lineRule="auto"/>
        <w:rPr>
          <w:rFonts w:ascii="Garamond" w:hAnsi="Garamond"/>
          <w:b/>
          <w:sz w:val="24"/>
        </w:rPr>
      </w:pPr>
      <w:r>
        <w:rPr>
          <w:rFonts w:ascii="Garamond" w:hAnsi="Garamond"/>
          <w:b/>
          <w:sz w:val="24"/>
        </w:rPr>
        <w:t>See the back of this page for your list of options when journaling. Make sure you write thoughtfully, put time into your journal entry, and proofread it before the due date.</w:t>
      </w:r>
    </w:p>
    <w:sectPr w:rsidR="00413CCF" w:rsidRPr="00683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E5F8B"/>
    <w:multiLevelType w:val="hybridMultilevel"/>
    <w:tmpl w:val="7D106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507C4"/>
    <w:multiLevelType w:val="hybridMultilevel"/>
    <w:tmpl w:val="83C6DC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3667FC"/>
    <w:multiLevelType w:val="hybridMultilevel"/>
    <w:tmpl w:val="51D249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B2"/>
    <w:rsid w:val="00413CCF"/>
    <w:rsid w:val="005321B2"/>
    <w:rsid w:val="005E54EE"/>
    <w:rsid w:val="00683EB4"/>
    <w:rsid w:val="007756AD"/>
    <w:rsid w:val="0082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F48CE-765E-48A3-AF09-E0BBFAE7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CCF"/>
    <w:pPr>
      <w:ind w:left="720"/>
      <w:contextualSpacing/>
    </w:pPr>
  </w:style>
  <w:style w:type="paragraph" w:styleId="BalloonText">
    <w:name w:val="Balloon Text"/>
    <w:basedOn w:val="Normal"/>
    <w:link w:val="BalloonTextChar"/>
    <w:uiPriority w:val="99"/>
    <w:semiHidden/>
    <w:unhideWhenUsed/>
    <w:rsid w:val="005E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4</cp:revision>
  <cp:lastPrinted>2019-01-02T11:05:00Z</cp:lastPrinted>
  <dcterms:created xsi:type="dcterms:W3CDTF">2019-01-02T04:08:00Z</dcterms:created>
  <dcterms:modified xsi:type="dcterms:W3CDTF">2019-01-02T12:00:00Z</dcterms:modified>
</cp:coreProperties>
</file>